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20" w:line="240" w:lineRule="auto"/>
        <w:jc w:val="center"/>
        <w:rPr>
          <w:rFonts w:ascii="Calibri" w:cs="Calibri" w:eastAsia="Calibri" w:hAnsi="Calibri"/>
          <w:color w:val="141827"/>
          <w:sz w:val="24"/>
          <w:szCs w:val="24"/>
        </w:rPr>
      </w:pPr>
      <w:r w:rsidDel="00000000" w:rsidR="00000000" w:rsidRPr="00000000">
        <w:rPr>
          <w:rFonts w:ascii="Calibri" w:cs="Calibri" w:eastAsia="Calibri" w:hAnsi="Calibri"/>
          <w:b w:val="1"/>
          <w:color w:val="141827"/>
          <w:sz w:val="24"/>
          <w:szCs w:val="24"/>
          <w:u w:val="single"/>
          <w:rtl w:val="0"/>
        </w:rPr>
        <w:t xml:space="preserve">Θέμα:</w:t>
      </w:r>
      <w:r w:rsidDel="00000000" w:rsidR="00000000" w:rsidRPr="00000000">
        <w:rPr>
          <w:rFonts w:ascii="Calibri" w:cs="Calibri" w:eastAsia="Calibri" w:hAnsi="Calibri"/>
          <w:color w:val="141827"/>
          <w:sz w:val="24"/>
          <w:szCs w:val="24"/>
          <w:rtl w:val="0"/>
        </w:rPr>
        <w:t xml:space="preserve"> Voxxed Days Thessaloniki</w:t>
      </w:r>
    </w:p>
    <w:p w:rsidR="00000000" w:rsidDel="00000000" w:rsidP="00000000" w:rsidRDefault="00000000" w:rsidRPr="00000000" w14:paraId="00000002">
      <w:pPr>
        <w:shd w:fill="ffffff" w:val="clear"/>
        <w:spacing w:before="220" w:line="240" w:lineRule="auto"/>
        <w:jc w:val="center"/>
        <w:rPr>
          <w:rFonts w:ascii="Calibri" w:cs="Calibri" w:eastAsia="Calibri" w:hAnsi="Calibri"/>
          <w:color w:val="141827"/>
          <w:sz w:val="24"/>
          <w:szCs w:val="24"/>
        </w:rPr>
      </w:pPr>
      <w:r w:rsidDel="00000000" w:rsidR="00000000" w:rsidRPr="00000000">
        <w:rPr>
          <w:rFonts w:ascii="Calibri" w:cs="Calibri" w:eastAsia="Calibri" w:hAnsi="Calibri"/>
          <w:color w:val="141827"/>
          <w:sz w:val="24"/>
          <w:szCs w:val="24"/>
          <w:rtl w:val="0"/>
        </w:rPr>
        <w:t xml:space="preserve"> 07 - 08 Νοεμβρίου 2025, Συνεδριακό Κέντρο “Ιωάννης Βελλίδης” </w:t>
      </w:r>
    </w:p>
    <w:p w:rsidR="00000000" w:rsidDel="00000000" w:rsidP="00000000" w:rsidRDefault="00000000" w:rsidRPr="00000000" w14:paraId="0000000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Το </w:t>
      </w:r>
      <w:r w:rsidDel="00000000" w:rsidR="00000000" w:rsidRPr="00000000">
        <w:rPr>
          <w:rFonts w:ascii="Calibri" w:cs="Calibri" w:eastAsia="Calibri" w:hAnsi="Calibri"/>
          <w:sz w:val="24"/>
          <w:szCs w:val="24"/>
          <w:rtl w:val="0"/>
        </w:rPr>
        <w:t xml:space="preserve">Voxxed Days Thessaloniki, </w:t>
      </w:r>
      <w:r w:rsidDel="00000000" w:rsidR="00000000" w:rsidRPr="00000000">
        <w:rPr>
          <w:rFonts w:ascii="Calibri" w:cs="Calibri" w:eastAsia="Calibri" w:hAnsi="Calibri"/>
          <w:sz w:val="24"/>
          <w:szCs w:val="24"/>
          <w:rtl w:val="0"/>
        </w:rPr>
        <w:t xml:space="preserve">το μεγαλύτερο συνέδριο λογισμικού στη χώρα, έχει καθιερωθεί ως θεσμός για την τεχνολογική κοινότητα της Θεσσαλονίκης και όχι μόνο. Φέτος, θα πραγματοποιηθεί στις </w:t>
      </w:r>
      <w:r w:rsidDel="00000000" w:rsidR="00000000" w:rsidRPr="00000000">
        <w:rPr>
          <w:rFonts w:ascii="Calibri" w:cs="Calibri" w:eastAsia="Calibri" w:hAnsi="Calibri"/>
          <w:b w:val="1"/>
          <w:sz w:val="24"/>
          <w:szCs w:val="24"/>
          <w:rtl w:val="0"/>
        </w:rPr>
        <w:t xml:space="preserve">7 και 8 Νοεμβρίου 2025</w:t>
      </w:r>
      <w:r w:rsidDel="00000000" w:rsidR="00000000" w:rsidRPr="00000000">
        <w:rPr>
          <w:rFonts w:ascii="Calibri" w:cs="Calibri" w:eastAsia="Calibri" w:hAnsi="Calibri"/>
          <w:sz w:val="24"/>
          <w:szCs w:val="24"/>
          <w:rtl w:val="0"/>
        </w:rPr>
        <w:t xml:space="preserve">, στο </w:t>
      </w:r>
      <w:r w:rsidDel="00000000" w:rsidR="00000000" w:rsidRPr="00000000">
        <w:rPr>
          <w:rFonts w:ascii="Calibri" w:cs="Calibri" w:eastAsia="Calibri" w:hAnsi="Calibri"/>
          <w:b w:val="1"/>
          <w:sz w:val="24"/>
          <w:szCs w:val="24"/>
          <w:rtl w:val="0"/>
        </w:rPr>
        <w:t xml:space="preserve">Συνεδριακό Κέντρο Ιωάννης Βελλίδης</w:t>
      </w:r>
      <w:r w:rsidDel="00000000" w:rsidR="00000000" w:rsidRPr="00000000">
        <w:rPr>
          <w:rFonts w:ascii="Calibri" w:cs="Calibri" w:eastAsia="Calibri" w:hAnsi="Calibri"/>
          <w:sz w:val="24"/>
          <w:szCs w:val="24"/>
          <w:rtl w:val="0"/>
        </w:rPr>
        <w:t xml:space="preserve">, στη Θεσσαλονίκη.</w:t>
      </w:r>
    </w:p>
    <w:p w:rsidR="00000000" w:rsidDel="00000000" w:rsidP="00000000" w:rsidRDefault="00000000" w:rsidRPr="00000000" w14:paraId="0000000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Από το ξεκίνημά του το 2016, με μόλις 300 συμμετοχές, το συνέδριο έχει γνωρίσει εντυπωσιακή ανάπτυξη, προσελκύοντας πλέον περισσότερους από 700 επαγγελματίες από όλο τον κόσμο. Στο φετινό πρόγραμμα συμμετέχουν κορυφαίοι ομιλητές από την Ευρώπη, την Αφρική και την Αμερική, οι οποίοι θα μοιραστούν με το κοινό τις πιο πρόσφατες εξελίξεις, πρακτικές και ιδέες που διαμορφώνουν το μέλλον της ανάπτυξης λογισμικού. Ενδεικτικά ορισμένες ενότητες που θα συζητηθούν θα είναι: οι σύγχρονες γλώσσες προγραμματισμού, η τεχνητή νοημοσύνη, η επεξεργασία μεγάλο όγκου δεδομένων (big data) κ.α. </w:t>
      </w:r>
    </w:p>
    <w:p w:rsidR="00000000" w:rsidDel="00000000" w:rsidP="00000000" w:rsidRDefault="00000000" w:rsidRPr="00000000" w14:paraId="0000000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Το συνέδριο θα περιλαμβάνει κεντρικές ομιλίες σε δύο αίθουσες, καθώς και έναν ειδικά διαμορφωμένο χώρο για </w:t>
      </w:r>
      <w:r w:rsidDel="00000000" w:rsidR="00000000" w:rsidRPr="00000000">
        <w:rPr>
          <w:rFonts w:ascii="Calibri" w:cs="Calibri" w:eastAsia="Calibri" w:hAnsi="Calibri"/>
          <w:b w:val="1"/>
          <w:sz w:val="24"/>
          <w:szCs w:val="24"/>
          <w:rtl w:val="0"/>
        </w:rPr>
        <w:t xml:space="preserve">workshops</w:t>
      </w:r>
      <w:r w:rsidDel="00000000" w:rsidR="00000000" w:rsidRPr="00000000">
        <w:rPr>
          <w:rFonts w:ascii="Calibri" w:cs="Calibri" w:eastAsia="Calibri" w:hAnsi="Calibri"/>
          <w:sz w:val="24"/>
          <w:szCs w:val="24"/>
          <w:rtl w:val="0"/>
        </w:rPr>
        <w:t xml:space="preserve">, προσφέροντας ολοκληρωμένες εμπειρίες μάθησης και πρακτικής εφαρμογής.</w:t>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Φέτος για πρώτη φορά θα υπάρχει το community corner, ένας χώρος στον οποίο θα έχουν παρουσία όλα τα tech community της Θεσσαλονίκης και θεσπίζεται επίσης για πρώτη φορά το Mentorship Hub, ένας χώρος αφιερωμένος σε mentorship γύρω από την ανάπτυξη της καριέρας, soft skills, public speaking και πολλά άλλα.</w:t>
      </w:r>
    </w:p>
    <w:p w:rsidR="00000000" w:rsidDel="00000000" w:rsidP="00000000" w:rsidRDefault="00000000" w:rsidRPr="00000000" w14:paraId="00000007">
      <w:pPr>
        <w:spacing w:line="276" w:lineRule="auto"/>
        <w:jc w:val="both"/>
        <w:rPr>
          <w:rFonts w:ascii="Calibri" w:cs="Calibri" w:eastAsia="Calibri" w:hAnsi="Calibri"/>
          <w:sz w:val="24"/>
          <w:szCs w:val="24"/>
        </w:rPr>
      </w:pPr>
      <w:r w:rsidDel="00000000" w:rsidR="00000000" w:rsidRPr="00000000">
        <w:rPr>
          <w:rFonts w:ascii="Calibri" w:cs="Calibri" w:eastAsia="Calibri" w:hAnsi="Calibri"/>
          <w:color w:val="222222"/>
          <w:sz w:val="24"/>
          <w:szCs w:val="24"/>
          <w:highlight w:val="white"/>
          <w:rtl w:val="0"/>
        </w:rPr>
        <w:t xml:space="preserve">Ο κ. Πάτροκλος Παπαπέτρου διοργανωτής των συνεδρίων Devoxx Greece και Voxxed Days στην Ελλάδα αναφέρει χαρακτηριστικά: </w:t>
      </w:r>
      <w:r w:rsidDel="00000000" w:rsidR="00000000" w:rsidRPr="00000000">
        <w:rPr>
          <w:rFonts w:ascii="Calibri" w:cs="Calibri" w:eastAsia="Calibri" w:hAnsi="Calibri"/>
          <w:color w:val="222222"/>
          <w:sz w:val="24"/>
          <w:szCs w:val="24"/>
          <w:highlight w:val="white"/>
          <w:rtl w:val="0"/>
        </w:rPr>
        <w:t xml:space="preserve">«Η ιδέα των Voxxed Days ξεκίνησε για να προσφέρουμε στους επαγγελματίες της χώρας μας τη δυνατότητα να παρακολουθούν συνέδρια υψηλού επιπέδου χωρίς να χρειάζεται να ταξιδέψουν στο εξωτερικό. Κάθε χρόνο προσπαθούμε να εξελισσόμαστε και να προσφέρουμε μια αξέχαστη εμπειρία στους συμμετέχοντες. Το ίδιο φιλοδοξούμε και για το φετινό Voxxed Days Thessaloniki.»</w:t>
      </w: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Ιστοσελίδα συνεδρίου: </w:t>
      </w:r>
      <w:hyperlink r:id="rId7">
        <w:r w:rsidDel="00000000" w:rsidR="00000000" w:rsidRPr="00000000">
          <w:rPr>
            <w:rFonts w:ascii="Calibri" w:cs="Calibri" w:eastAsia="Calibri" w:hAnsi="Calibri"/>
            <w:sz w:val="24"/>
            <w:szCs w:val="24"/>
            <w:highlight w:val="white"/>
            <w:u w:val="single"/>
            <w:rtl w:val="0"/>
          </w:rPr>
          <w:t xml:space="preserve">https://thessaloniki.voxxeddays.com/</w:t>
        </w:r>
      </w:hyperlink>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shd w:fill="ffffff" w:val="clear"/>
      <w:spacing w:before="220" w:line="240" w:lineRule="auto"/>
      <w:jc w:val="center"/>
      <w:rPr/>
    </w:pPr>
    <w:r w:rsidDel="00000000" w:rsidR="00000000" w:rsidRPr="00000000">
      <w:rPr>
        <w:rFonts w:ascii="Calibri" w:cs="Calibri" w:eastAsia="Calibri" w:hAnsi="Calibri"/>
        <w:b w:val="1"/>
        <w:color w:val="141827"/>
        <w:sz w:val="28"/>
        <w:szCs w:val="28"/>
      </w:rPr>
      <w:drawing>
        <wp:inline distB="0" distT="0" distL="0" distR="0">
          <wp:extent cx="4307533" cy="97545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07533" cy="97545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hessaloniki.voxxedday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bv85tnV/VMTl1cWSdYrSaznMg==">CgMxLjA4AGosChRzdWdnZXN0Lm85cGdvOWxiZXJnZxIUTWFyaWFubmEgR2VvcmdpdHNlbGlqLAoUc3VnZ2VzdC5zemc5eGM0ZXRzbjESFE1hcmlhbm5hIEdlb3JnaXRzZWxpaiwKFHN1Z2dlc3QuMjg0cDUwNHNyN3hqEhRNYXJpYW5uYSBHZW9yZ2l0c2VsaWorChNzdWdnZXN0Lndjb3k5M244YTBzEhRNYXJpYW5uYSBHZW9yZ2l0c2VsaWosChRzdWdnZXN0Lmo2dnRyM2N4ZTVrNRIUTWFyaWFubmEgR2VvcmdpdHNlbGlyITFORjFJTmhFTlVDSzJuZG1yQWU0NzV4YlR4U1dQNGlN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